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5A5" w:rsidRPr="003905A5" w:rsidRDefault="003905A5" w:rsidP="003905A5">
      <w:pPr>
        <w:spacing w:after="0" w:line="240" w:lineRule="auto"/>
        <w:rPr>
          <w:rFonts w:ascii="Times New Roman" w:eastAsia="Calibri" w:hAnsi="Times New Roman" w:cs="Times New Roman"/>
          <w:b/>
          <w:sz w:val="28"/>
          <w:szCs w:val="28"/>
          <w:lang w:val="en-US"/>
        </w:rPr>
      </w:pPr>
    </w:p>
    <w:p w:rsidR="003905A5" w:rsidRPr="003905A5" w:rsidRDefault="003905A5" w:rsidP="003905A5">
      <w:pPr>
        <w:shd w:val="clear" w:color="auto" w:fill="FFFFFF"/>
        <w:spacing w:after="0" w:line="240" w:lineRule="auto"/>
        <w:jc w:val="center"/>
        <w:rPr>
          <w:rFonts w:ascii="Times New Roman" w:eastAsia="Times New Roman" w:hAnsi="Times New Roman" w:cs="Times New Roman"/>
          <w:b/>
          <w:color w:val="000000"/>
          <w:lang w:eastAsia="ru-RU"/>
        </w:rPr>
      </w:pPr>
      <w:r w:rsidRPr="003905A5">
        <w:rPr>
          <w:rFonts w:ascii="Times New Roman" w:eastAsia="Times New Roman" w:hAnsi="Times New Roman" w:cs="Times New Roman"/>
          <w:b/>
          <w:color w:val="000000"/>
          <w:lang w:eastAsia="ru-RU"/>
        </w:rPr>
        <w:t>ВСЕРОССИЙСКАЯ ОЛИМПИАДА ШКОЛЬНИКОВ ПО АНГЛИЙСКОМУ ЯЗЫКУ</w:t>
      </w:r>
    </w:p>
    <w:p w:rsidR="003905A5" w:rsidRPr="003905A5" w:rsidRDefault="003905A5" w:rsidP="003905A5">
      <w:pPr>
        <w:shd w:val="clear" w:color="auto" w:fill="FFFFFF"/>
        <w:spacing w:after="0" w:line="240" w:lineRule="auto"/>
        <w:jc w:val="center"/>
        <w:rPr>
          <w:rFonts w:ascii="Times New Roman" w:eastAsia="Times New Roman" w:hAnsi="Times New Roman" w:cs="Times New Roman"/>
          <w:b/>
          <w:color w:val="000000"/>
          <w:lang w:eastAsia="ru-RU"/>
        </w:rPr>
      </w:pPr>
      <w:r w:rsidRPr="003905A5">
        <w:rPr>
          <w:rFonts w:ascii="Times New Roman" w:eastAsia="Times New Roman" w:hAnsi="Times New Roman" w:cs="Times New Roman"/>
          <w:b/>
          <w:color w:val="000000"/>
          <w:lang w:eastAsia="ru-RU"/>
        </w:rPr>
        <w:t>(ШКОЛЬНЫЙ ЭТАП) 9-11 КЛАССЫ</w:t>
      </w:r>
    </w:p>
    <w:p w:rsidR="003905A5" w:rsidRPr="003905A5" w:rsidRDefault="003905A5" w:rsidP="003905A5">
      <w:pPr>
        <w:shd w:val="clear" w:color="auto" w:fill="FFFFFF"/>
        <w:spacing w:after="0" w:line="240" w:lineRule="auto"/>
        <w:jc w:val="center"/>
        <w:rPr>
          <w:rFonts w:ascii="Times New Roman" w:eastAsia="Times New Roman" w:hAnsi="Times New Roman" w:cs="Times New Roman"/>
          <w:b/>
          <w:color w:val="000000"/>
          <w:lang w:eastAsia="ru-RU"/>
        </w:rPr>
      </w:pPr>
      <w:r w:rsidRPr="003905A5">
        <w:rPr>
          <w:rFonts w:ascii="Times New Roman" w:eastAsia="Times New Roman" w:hAnsi="Times New Roman" w:cs="Times New Roman"/>
          <w:b/>
          <w:color w:val="000000"/>
          <w:lang w:eastAsia="ru-RU"/>
        </w:rPr>
        <w:t>Время выполнения 90 минут.</w:t>
      </w:r>
    </w:p>
    <w:p w:rsidR="003905A5" w:rsidRDefault="003905A5" w:rsidP="003905A5">
      <w:pPr>
        <w:spacing w:after="0" w:line="240" w:lineRule="auto"/>
        <w:rPr>
          <w:rFonts w:ascii="Times New Roman" w:eastAsia="Calibri" w:hAnsi="Times New Roman" w:cs="Times New Roman"/>
          <w:b/>
          <w:bCs/>
          <w:sz w:val="28"/>
          <w:szCs w:val="28"/>
        </w:rPr>
      </w:pP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t>Критерии оценивания и подсчет баллов</w:t>
      </w:r>
    </w:p>
    <w:p w:rsidR="003905A5" w:rsidRPr="003905A5" w:rsidRDefault="003905A5" w:rsidP="003905A5">
      <w:pPr>
        <w:spacing w:after="0" w:line="240" w:lineRule="auto"/>
        <w:rPr>
          <w:rFonts w:ascii="Times New Roman" w:eastAsia="Calibri" w:hAnsi="Times New Roman" w:cs="Times New Roman"/>
          <w:sz w:val="28"/>
          <w:szCs w:val="28"/>
        </w:rPr>
      </w:pPr>
    </w:p>
    <w:p w:rsidR="003905A5" w:rsidRPr="003905A5" w:rsidRDefault="003905A5" w:rsidP="003905A5">
      <w:pPr>
        <w:spacing w:after="0" w:line="240" w:lineRule="auto"/>
        <w:rPr>
          <w:rFonts w:ascii="Times New Roman" w:eastAsia="Calibri" w:hAnsi="Times New Roman" w:cs="Times New Roman"/>
          <w:sz w:val="28"/>
          <w:szCs w:val="28"/>
        </w:rPr>
      </w:pPr>
      <w:proofErr w:type="spellStart"/>
      <w:r w:rsidRPr="003905A5">
        <w:rPr>
          <w:rFonts w:ascii="Times New Roman" w:eastAsia="Calibri" w:hAnsi="Times New Roman" w:cs="Times New Roman"/>
          <w:b/>
          <w:bCs/>
          <w:sz w:val="28"/>
          <w:szCs w:val="28"/>
        </w:rPr>
        <w:t>Listening</w:t>
      </w:r>
      <w:proofErr w:type="spellEnd"/>
      <w:r w:rsidRPr="003905A5">
        <w:rPr>
          <w:rFonts w:ascii="Times New Roman" w:eastAsia="Calibri" w:hAnsi="Times New Roman" w:cs="Times New Roman"/>
          <w:b/>
          <w:bCs/>
          <w:sz w:val="28"/>
          <w:szCs w:val="28"/>
        </w:rPr>
        <w:t xml:space="preserve"> </w:t>
      </w:r>
      <w:r w:rsidRPr="003905A5">
        <w:rPr>
          <w:rFonts w:ascii="Times New Roman" w:eastAsia="Calibri" w:hAnsi="Times New Roman" w:cs="Times New Roman"/>
          <w:sz w:val="28"/>
          <w:szCs w:val="28"/>
        </w:rPr>
        <w:t xml:space="preserve">–максимальное количество баллов </w:t>
      </w:r>
      <w:r w:rsidRPr="003905A5">
        <w:rPr>
          <w:rFonts w:ascii="Times New Roman" w:eastAsia="Calibri" w:hAnsi="Times New Roman" w:cs="Times New Roman"/>
          <w:b/>
          <w:sz w:val="28"/>
          <w:szCs w:val="28"/>
        </w:rPr>
        <w:t>6</w:t>
      </w:r>
      <w:r w:rsidRPr="003905A5">
        <w:rPr>
          <w:rFonts w:ascii="Times New Roman" w:eastAsia="Calibri" w:hAnsi="Times New Roman" w:cs="Times New Roman"/>
          <w:b/>
          <w:bCs/>
          <w:sz w:val="28"/>
          <w:szCs w:val="28"/>
        </w:rPr>
        <w:t xml:space="preserve">. Задание проверяется по ключам. Каждый правильный ответ оценивается в 1 балл. </w:t>
      </w:r>
      <w:r w:rsidRPr="003905A5">
        <w:rPr>
          <w:rFonts w:ascii="Times New Roman" w:eastAsia="Calibri" w:hAnsi="Times New Roman" w:cs="Times New Roman"/>
          <w:sz w:val="28"/>
          <w:szCs w:val="28"/>
        </w:rPr>
        <w:t xml:space="preserve">За неверный ответ или отсутствие ответа выставляется 0 баллов. </w:t>
      </w:r>
    </w:p>
    <w:p w:rsidR="003905A5" w:rsidRPr="003905A5" w:rsidRDefault="003905A5" w:rsidP="003905A5">
      <w:pPr>
        <w:spacing w:after="0" w:line="240" w:lineRule="auto"/>
        <w:rPr>
          <w:rFonts w:ascii="Times New Roman" w:eastAsia="Calibri" w:hAnsi="Times New Roman" w:cs="Times New Roman"/>
          <w:sz w:val="28"/>
          <w:szCs w:val="28"/>
        </w:rPr>
      </w:pPr>
    </w:p>
    <w:p w:rsidR="003905A5" w:rsidRPr="003905A5" w:rsidRDefault="003905A5" w:rsidP="003905A5">
      <w:pPr>
        <w:spacing w:after="0" w:line="240" w:lineRule="auto"/>
        <w:rPr>
          <w:rFonts w:ascii="Times New Roman" w:eastAsia="Calibri" w:hAnsi="Times New Roman" w:cs="Times New Roman"/>
          <w:sz w:val="28"/>
          <w:szCs w:val="28"/>
        </w:rPr>
      </w:pPr>
      <w:proofErr w:type="spellStart"/>
      <w:r w:rsidRPr="003905A5">
        <w:rPr>
          <w:rFonts w:ascii="Times New Roman" w:eastAsia="Calibri" w:hAnsi="Times New Roman" w:cs="Times New Roman"/>
          <w:b/>
          <w:bCs/>
          <w:sz w:val="28"/>
          <w:szCs w:val="28"/>
        </w:rPr>
        <w:t>Reading</w:t>
      </w:r>
      <w:proofErr w:type="spellEnd"/>
      <w:r w:rsidRPr="003905A5">
        <w:rPr>
          <w:rFonts w:ascii="Times New Roman" w:eastAsia="Calibri" w:hAnsi="Times New Roman" w:cs="Times New Roman"/>
          <w:b/>
          <w:bCs/>
          <w:sz w:val="28"/>
          <w:szCs w:val="28"/>
        </w:rPr>
        <w:t xml:space="preserve"> - </w:t>
      </w:r>
      <w:r w:rsidRPr="003905A5">
        <w:rPr>
          <w:rFonts w:ascii="Times New Roman" w:eastAsia="Calibri" w:hAnsi="Times New Roman" w:cs="Times New Roman"/>
          <w:sz w:val="28"/>
          <w:szCs w:val="28"/>
        </w:rPr>
        <w:t xml:space="preserve">максимальное количество баллов </w:t>
      </w:r>
      <w:r w:rsidRPr="003905A5">
        <w:rPr>
          <w:rFonts w:ascii="Times New Roman" w:eastAsia="Calibri" w:hAnsi="Times New Roman" w:cs="Times New Roman"/>
          <w:b/>
          <w:bCs/>
          <w:sz w:val="28"/>
          <w:szCs w:val="28"/>
        </w:rPr>
        <w:t xml:space="preserve">7. Задание проверяется по ключам. Каждый правильный ответ оценивается в 1 балл. </w:t>
      </w:r>
      <w:r w:rsidRPr="003905A5">
        <w:rPr>
          <w:rFonts w:ascii="Times New Roman" w:eastAsia="Calibri" w:hAnsi="Times New Roman" w:cs="Times New Roman"/>
          <w:sz w:val="28"/>
          <w:szCs w:val="28"/>
        </w:rPr>
        <w:t xml:space="preserve">За неверный ответ или отсутствие ответа выставляется 0 баллов. </w:t>
      </w:r>
    </w:p>
    <w:p w:rsidR="003905A5" w:rsidRPr="003905A5" w:rsidRDefault="003905A5" w:rsidP="003905A5">
      <w:pPr>
        <w:spacing w:after="0" w:line="240" w:lineRule="auto"/>
        <w:rPr>
          <w:rFonts w:ascii="Times New Roman" w:eastAsia="Calibri" w:hAnsi="Times New Roman" w:cs="Times New Roman"/>
          <w:sz w:val="28"/>
          <w:szCs w:val="28"/>
        </w:rPr>
      </w:pPr>
    </w:p>
    <w:p w:rsidR="003905A5" w:rsidRPr="003905A5" w:rsidRDefault="003905A5" w:rsidP="003905A5">
      <w:pPr>
        <w:spacing w:after="0" w:line="240" w:lineRule="auto"/>
        <w:rPr>
          <w:rFonts w:ascii="Times New Roman" w:eastAsia="Calibri" w:hAnsi="Times New Roman" w:cs="Times New Roman"/>
          <w:sz w:val="28"/>
          <w:szCs w:val="28"/>
        </w:rPr>
      </w:pPr>
      <w:proofErr w:type="spellStart"/>
      <w:r w:rsidRPr="003905A5">
        <w:rPr>
          <w:rFonts w:ascii="Times New Roman" w:eastAsia="Calibri" w:hAnsi="Times New Roman" w:cs="Times New Roman"/>
          <w:b/>
          <w:bCs/>
          <w:sz w:val="28"/>
          <w:szCs w:val="28"/>
        </w:rPr>
        <w:t>Use</w:t>
      </w:r>
      <w:proofErr w:type="spellEnd"/>
      <w:r w:rsidRPr="003905A5">
        <w:rPr>
          <w:rFonts w:ascii="Times New Roman" w:eastAsia="Calibri" w:hAnsi="Times New Roman" w:cs="Times New Roman"/>
          <w:b/>
          <w:bCs/>
          <w:sz w:val="28"/>
          <w:szCs w:val="28"/>
        </w:rPr>
        <w:t xml:space="preserve"> </w:t>
      </w:r>
      <w:proofErr w:type="spellStart"/>
      <w:r w:rsidRPr="003905A5">
        <w:rPr>
          <w:rFonts w:ascii="Times New Roman" w:eastAsia="Calibri" w:hAnsi="Times New Roman" w:cs="Times New Roman"/>
          <w:b/>
          <w:bCs/>
          <w:sz w:val="28"/>
          <w:szCs w:val="28"/>
        </w:rPr>
        <w:t>of</w:t>
      </w:r>
      <w:proofErr w:type="spellEnd"/>
      <w:r w:rsidRPr="003905A5">
        <w:rPr>
          <w:rFonts w:ascii="Times New Roman" w:eastAsia="Calibri" w:hAnsi="Times New Roman" w:cs="Times New Roman"/>
          <w:b/>
          <w:bCs/>
          <w:sz w:val="28"/>
          <w:szCs w:val="28"/>
        </w:rPr>
        <w:t xml:space="preserve"> </w:t>
      </w:r>
      <w:proofErr w:type="spellStart"/>
      <w:r w:rsidRPr="003905A5">
        <w:rPr>
          <w:rFonts w:ascii="Times New Roman" w:eastAsia="Calibri" w:hAnsi="Times New Roman" w:cs="Times New Roman"/>
          <w:b/>
          <w:bCs/>
          <w:sz w:val="28"/>
          <w:szCs w:val="28"/>
        </w:rPr>
        <w:t>English</w:t>
      </w:r>
      <w:proofErr w:type="spellEnd"/>
      <w:r w:rsidRPr="003905A5">
        <w:rPr>
          <w:rFonts w:ascii="Times New Roman" w:eastAsia="Calibri" w:hAnsi="Times New Roman" w:cs="Times New Roman"/>
          <w:b/>
          <w:bCs/>
          <w:sz w:val="28"/>
          <w:szCs w:val="28"/>
        </w:rPr>
        <w:t xml:space="preserve"> - </w:t>
      </w:r>
      <w:r w:rsidRPr="003905A5">
        <w:rPr>
          <w:rFonts w:ascii="Times New Roman" w:eastAsia="Calibri" w:hAnsi="Times New Roman" w:cs="Times New Roman"/>
          <w:sz w:val="28"/>
          <w:szCs w:val="28"/>
        </w:rPr>
        <w:t>максимальное количество баллов</w:t>
      </w:r>
      <w:r w:rsidRPr="003905A5">
        <w:rPr>
          <w:rFonts w:ascii="Times New Roman" w:eastAsia="Calibri" w:hAnsi="Times New Roman" w:cs="Times New Roman"/>
          <w:b/>
          <w:sz w:val="28"/>
          <w:szCs w:val="28"/>
        </w:rPr>
        <w:t xml:space="preserve"> 40</w:t>
      </w:r>
      <w:r w:rsidRPr="003905A5">
        <w:rPr>
          <w:rFonts w:ascii="Times New Roman" w:eastAsia="Calibri" w:hAnsi="Times New Roman" w:cs="Times New Roman"/>
          <w:b/>
          <w:bCs/>
          <w:sz w:val="28"/>
          <w:szCs w:val="28"/>
        </w:rPr>
        <w:t xml:space="preserve">. Задание проверяется по ключам. Каждый правильный ответ оценивается в 1 балл. </w:t>
      </w:r>
      <w:r w:rsidRPr="003905A5">
        <w:rPr>
          <w:rFonts w:ascii="Times New Roman" w:eastAsia="Calibri" w:hAnsi="Times New Roman" w:cs="Times New Roman"/>
          <w:sz w:val="28"/>
          <w:szCs w:val="28"/>
        </w:rPr>
        <w:t>За неверный ответ или отсутствие ответа выставляется 0 баллов. В заданиях 1, 2 и 4 учитывается орфография (при правильном ответе, но с ошибкой в написании выставляется 0,5 балла)</w:t>
      </w:r>
    </w:p>
    <w:p w:rsidR="003905A5" w:rsidRPr="003905A5" w:rsidRDefault="003905A5" w:rsidP="003905A5">
      <w:pPr>
        <w:spacing w:after="0" w:line="240" w:lineRule="auto"/>
        <w:rPr>
          <w:rFonts w:ascii="Times New Roman" w:eastAsia="Calibri" w:hAnsi="Times New Roman" w:cs="Times New Roman"/>
          <w:sz w:val="28"/>
          <w:szCs w:val="28"/>
        </w:rPr>
      </w:pPr>
    </w:p>
    <w:p w:rsidR="003905A5" w:rsidRPr="003905A5" w:rsidRDefault="003905A5" w:rsidP="003905A5">
      <w:pPr>
        <w:spacing w:after="0" w:line="240" w:lineRule="auto"/>
        <w:rPr>
          <w:rFonts w:ascii="Times New Roman" w:eastAsia="Calibri" w:hAnsi="Times New Roman" w:cs="Times New Roman"/>
          <w:sz w:val="28"/>
          <w:szCs w:val="28"/>
        </w:rPr>
      </w:pPr>
      <w:proofErr w:type="spellStart"/>
      <w:r w:rsidRPr="003905A5">
        <w:rPr>
          <w:rFonts w:ascii="Times New Roman" w:eastAsia="Calibri" w:hAnsi="Times New Roman" w:cs="Times New Roman"/>
          <w:b/>
          <w:bCs/>
          <w:sz w:val="28"/>
          <w:szCs w:val="28"/>
        </w:rPr>
        <w:t>Writing</w:t>
      </w:r>
      <w:proofErr w:type="spellEnd"/>
      <w:r w:rsidRPr="003905A5">
        <w:rPr>
          <w:rFonts w:ascii="Times New Roman" w:eastAsia="Calibri" w:hAnsi="Times New Roman" w:cs="Times New Roman"/>
          <w:b/>
          <w:bCs/>
          <w:sz w:val="28"/>
          <w:szCs w:val="28"/>
        </w:rPr>
        <w:t xml:space="preserve"> - </w:t>
      </w:r>
      <w:r w:rsidRPr="003905A5">
        <w:rPr>
          <w:rFonts w:ascii="Times New Roman" w:eastAsia="Calibri" w:hAnsi="Times New Roman" w:cs="Times New Roman"/>
          <w:sz w:val="28"/>
          <w:szCs w:val="28"/>
        </w:rPr>
        <w:t xml:space="preserve">максимальное количество баллов </w:t>
      </w:r>
      <w:r w:rsidRPr="003905A5">
        <w:rPr>
          <w:rFonts w:ascii="Times New Roman" w:eastAsia="Calibri" w:hAnsi="Times New Roman" w:cs="Times New Roman"/>
          <w:b/>
          <w:bCs/>
          <w:sz w:val="28"/>
          <w:szCs w:val="28"/>
        </w:rPr>
        <w:t xml:space="preserve">10. Задание оценивается по Критериям оценивания. </w:t>
      </w:r>
    </w:p>
    <w:p w:rsidR="003905A5" w:rsidRPr="003905A5" w:rsidRDefault="003905A5" w:rsidP="003905A5">
      <w:pPr>
        <w:spacing w:after="0" w:line="240" w:lineRule="auto"/>
        <w:rPr>
          <w:rFonts w:ascii="Times New Roman" w:eastAsia="Calibri" w:hAnsi="Times New Roman" w:cs="Times New Roman"/>
          <w:b/>
          <w:bCs/>
          <w:sz w:val="28"/>
          <w:szCs w:val="28"/>
        </w:rPr>
      </w:pPr>
    </w:p>
    <w:p w:rsidR="003905A5" w:rsidRPr="003905A5" w:rsidRDefault="003905A5" w:rsidP="003905A5">
      <w:pPr>
        <w:spacing w:after="0" w:line="240" w:lineRule="auto"/>
        <w:rPr>
          <w:rFonts w:ascii="Times New Roman" w:eastAsia="Calibri" w:hAnsi="Times New Roman" w:cs="Times New Roman"/>
          <w:b/>
          <w:bCs/>
          <w:sz w:val="28"/>
          <w:szCs w:val="28"/>
        </w:rPr>
      </w:pP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При подведении итогов баллы за все конкурсы суммируются. </w:t>
      </w:r>
    </w:p>
    <w:p w:rsidR="003905A5" w:rsidRPr="003905A5" w:rsidRDefault="003905A5" w:rsidP="003905A5">
      <w:pPr>
        <w:spacing w:after="0" w:line="240" w:lineRule="auto"/>
        <w:rPr>
          <w:rFonts w:ascii="Times New Roman" w:eastAsia="Calibri" w:hAnsi="Times New Roman" w:cs="Times New Roman"/>
          <w:b/>
          <w:bCs/>
          <w:sz w:val="28"/>
          <w:szCs w:val="28"/>
        </w:rPr>
      </w:pP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t>Максимальное количество баллов за все конкурсы –</w:t>
      </w:r>
      <w:bookmarkStart w:id="0" w:name="_GoBack"/>
      <w:bookmarkEnd w:id="0"/>
      <w:r w:rsidRPr="003905A5">
        <w:rPr>
          <w:rFonts w:ascii="Times New Roman" w:eastAsia="Calibri" w:hAnsi="Times New Roman" w:cs="Times New Roman"/>
          <w:b/>
          <w:bCs/>
          <w:sz w:val="28"/>
          <w:szCs w:val="28"/>
        </w:rPr>
        <w:t xml:space="preserve"> 63 балла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br w:type="page"/>
      </w:r>
    </w:p>
    <w:p w:rsidR="003905A5" w:rsidRPr="003905A5" w:rsidRDefault="003905A5" w:rsidP="003905A5">
      <w:pPr>
        <w:spacing w:after="0" w:line="240" w:lineRule="auto"/>
        <w:jc w:val="center"/>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lastRenderedPageBreak/>
        <w:t>WRITING - КРИТЕРИИ ОЦЕНИВАНИЯ</w:t>
      </w:r>
    </w:p>
    <w:p w:rsidR="003905A5" w:rsidRPr="003905A5" w:rsidRDefault="003905A5" w:rsidP="003905A5">
      <w:pPr>
        <w:spacing w:after="0" w:line="240" w:lineRule="auto"/>
        <w:rPr>
          <w:rFonts w:ascii="Times New Roman" w:eastAsia="Calibri" w:hAnsi="Times New Roman" w:cs="Times New Roman"/>
          <w:b/>
          <w:bCs/>
          <w:sz w:val="28"/>
          <w:szCs w:val="28"/>
        </w:rPr>
      </w:pP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t>Максимальное количество баллов: 10</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t>Внимание! При оценке 0 по критерию "РКЗ" выставляется общая оценка 0.</w:t>
      </w:r>
    </w:p>
    <w:p w:rsidR="003905A5" w:rsidRPr="003905A5" w:rsidRDefault="003905A5" w:rsidP="003905A5">
      <w:pPr>
        <w:spacing w:after="0" w:line="240" w:lineRule="auto"/>
        <w:rPr>
          <w:rFonts w:ascii="Times New Roman" w:eastAsia="Calibri" w:hAnsi="Times New Roman" w:cs="Times New Roman"/>
          <w:sz w:val="28"/>
          <w:szCs w:val="28"/>
        </w:rPr>
      </w:pP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701"/>
        <w:gridCol w:w="1559"/>
        <w:gridCol w:w="1701"/>
        <w:gridCol w:w="1735"/>
      </w:tblGrid>
      <w:tr w:rsidR="003905A5" w:rsidRPr="003905A5" w:rsidTr="003905A5">
        <w:trPr>
          <w:trHeight w:val="601"/>
        </w:trPr>
        <w:tc>
          <w:tcPr>
            <w:tcW w:w="3936"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Решение коммуникативной задачи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(максимум 3 балла) </w:t>
            </w:r>
          </w:p>
        </w:tc>
        <w:tc>
          <w:tcPr>
            <w:tcW w:w="6696" w:type="dxa"/>
            <w:gridSpan w:val="4"/>
          </w:tcPr>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t xml:space="preserve">ОРГАНИЗАЦИЯ И ЯЗЫКОВОЕ ОФОРМЛЕНИЕ ТЕКСТА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(максимум 7 баллов) </w:t>
            </w:r>
          </w:p>
        </w:tc>
      </w:tr>
      <w:tr w:rsidR="003905A5" w:rsidRPr="003905A5" w:rsidTr="003905A5">
        <w:trPr>
          <w:trHeight w:val="935"/>
        </w:trPr>
        <w:tc>
          <w:tcPr>
            <w:tcW w:w="3936"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3 балла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Коммуникативная задача полностью выполнена – написана статья по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заданной теме.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Участник соблюдает особенности жанра статьи; статья оценивается по следующим аспектам: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1. Участник придерживается нейтрального стиля письма;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2. Участник отвечает на все вопросы плана;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3. Объем работы либо соответствует заданному, либо отклоняется от заданного не более чем на 10% (в сторону увеличения – </w:t>
            </w:r>
            <w:r w:rsidRPr="003905A5">
              <w:rPr>
                <w:rFonts w:ascii="Times New Roman" w:eastAsia="Calibri" w:hAnsi="Times New Roman" w:cs="Times New Roman"/>
                <w:b/>
                <w:bCs/>
                <w:sz w:val="28"/>
                <w:szCs w:val="28"/>
              </w:rPr>
              <w:t>не больше 195 слов</w:t>
            </w:r>
            <w:r w:rsidRPr="003905A5">
              <w:rPr>
                <w:rFonts w:ascii="Times New Roman" w:eastAsia="Calibri" w:hAnsi="Times New Roman" w:cs="Times New Roman"/>
                <w:sz w:val="28"/>
                <w:szCs w:val="28"/>
              </w:rPr>
              <w:t>) или на 10 % в сторону уменьшения (</w:t>
            </w:r>
            <w:r w:rsidRPr="003905A5">
              <w:rPr>
                <w:rFonts w:ascii="Times New Roman" w:eastAsia="Calibri" w:hAnsi="Times New Roman" w:cs="Times New Roman"/>
                <w:b/>
                <w:bCs/>
                <w:sz w:val="28"/>
                <w:szCs w:val="28"/>
              </w:rPr>
              <w:t>не меньше 135 слов)</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Организация текста (максимум 2 балла) </w:t>
            </w:r>
          </w:p>
        </w:tc>
        <w:tc>
          <w:tcPr>
            <w:tcW w:w="1559"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Лексика (максимум 2 балла) </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Грамматика (максимум 2 балла) </w:t>
            </w:r>
          </w:p>
        </w:tc>
        <w:tc>
          <w:tcPr>
            <w:tcW w:w="1735"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Орфография и пунктуация (максимум 1 балл) </w:t>
            </w:r>
          </w:p>
        </w:tc>
      </w:tr>
      <w:tr w:rsidR="003905A5" w:rsidRPr="003905A5" w:rsidTr="003905A5">
        <w:trPr>
          <w:trHeight w:val="935"/>
        </w:trPr>
        <w:tc>
          <w:tcPr>
            <w:tcW w:w="3936"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2 балла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t xml:space="preserve">Коммуникативная задача </w:t>
            </w:r>
            <w:r w:rsidRPr="003905A5">
              <w:rPr>
                <w:rFonts w:ascii="Times New Roman" w:eastAsia="Calibri" w:hAnsi="Times New Roman" w:cs="Times New Roman"/>
                <w:sz w:val="28"/>
                <w:szCs w:val="28"/>
              </w:rPr>
              <w:t xml:space="preserve">выполнена частично – составленный текст является статьей по заданной теме. Однако в работе не выполнен 1 из перечисленных выше аспектов или объем работы составляет </w:t>
            </w:r>
            <w:r w:rsidRPr="003905A5">
              <w:rPr>
                <w:rFonts w:ascii="Times New Roman" w:eastAsia="Calibri" w:hAnsi="Times New Roman" w:cs="Times New Roman"/>
                <w:b/>
                <w:sz w:val="28"/>
                <w:szCs w:val="28"/>
              </w:rPr>
              <w:t>не менее</w:t>
            </w:r>
            <w:r w:rsidRPr="003905A5">
              <w:rPr>
                <w:rFonts w:ascii="Times New Roman" w:eastAsia="Calibri" w:hAnsi="Times New Roman" w:cs="Times New Roman"/>
                <w:sz w:val="28"/>
                <w:szCs w:val="28"/>
              </w:rPr>
              <w:t xml:space="preserve"> </w:t>
            </w:r>
            <w:r w:rsidRPr="003905A5">
              <w:rPr>
                <w:rFonts w:ascii="Times New Roman" w:eastAsia="Calibri" w:hAnsi="Times New Roman" w:cs="Times New Roman"/>
                <w:b/>
                <w:sz w:val="28"/>
                <w:szCs w:val="28"/>
              </w:rPr>
              <w:t>80 слов.</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2 балла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Текст правильно разделен на абзацы.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Логика построения текста не нарушена.</w:t>
            </w:r>
          </w:p>
        </w:tc>
        <w:tc>
          <w:tcPr>
            <w:tcW w:w="1559"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2 балла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В работе имеются 1 - 2 лексические ошибки.</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2 балла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Участник демонстрирует грамотное и уместное употребление грамматических структур.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Работа имеет 1 - 2 грамматические ошибки.</w:t>
            </w:r>
          </w:p>
        </w:tc>
        <w:tc>
          <w:tcPr>
            <w:tcW w:w="1735" w:type="dxa"/>
          </w:tcPr>
          <w:p w:rsidR="003905A5" w:rsidRPr="003905A5" w:rsidRDefault="003905A5" w:rsidP="003905A5">
            <w:pPr>
              <w:spacing w:after="0" w:line="240" w:lineRule="auto"/>
              <w:rPr>
                <w:rFonts w:ascii="Times New Roman" w:eastAsia="Calibri" w:hAnsi="Times New Roman" w:cs="Times New Roman"/>
                <w:b/>
                <w:bCs/>
                <w:sz w:val="28"/>
                <w:szCs w:val="28"/>
              </w:rPr>
            </w:pPr>
          </w:p>
        </w:tc>
      </w:tr>
      <w:tr w:rsidR="003905A5" w:rsidRPr="003905A5" w:rsidTr="003905A5">
        <w:trPr>
          <w:trHeight w:val="935"/>
        </w:trPr>
        <w:tc>
          <w:tcPr>
            <w:tcW w:w="3936"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lastRenderedPageBreak/>
              <w:t xml:space="preserve">1 балл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Коммуникативная задача </w:t>
            </w:r>
            <w:r w:rsidRPr="003905A5">
              <w:rPr>
                <w:rFonts w:ascii="Times New Roman" w:eastAsia="Calibri" w:hAnsi="Times New Roman" w:cs="Times New Roman"/>
                <w:sz w:val="28"/>
                <w:szCs w:val="28"/>
              </w:rPr>
              <w:t xml:space="preserve">выполнена частично – составленный текст является статьей по заданной теме. Однако в работе не выполнены 2 из перечисленных выше аспектов или объем работы составляет </w:t>
            </w:r>
            <w:r w:rsidRPr="003905A5">
              <w:rPr>
                <w:rFonts w:ascii="Times New Roman" w:eastAsia="Calibri" w:hAnsi="Times New Roman" w:cs="Times New Roman"/>
                <w:b/>
                <w:sz w:val="28"/>
                <w:szCs w:val="28"/>
              </w:rPr>
              <w:t>не менее</w:t>
            </w:r>
            <w:r w:rsidRPr="003905A5">
              <w:rPr>
                <w:rFonts w:ascii="Times New Roman" w:eastAsia="Calibri" w:hAnsi="Times New Roman" w:cs="Times New Roman"/>
                <w:sz w:val="28"/>
                <w:szCs w:val="28"/>
              </w:rPr>
              <w:t xml:space="preserve"> </w:t>
            </w:r>
            <w:r w:rsidRPr="003905A5">
              <w:rPr>
                <w:rFonts w:ascii="Times New Roman" w:eastAsia="Calibri" w:hAnsi="Times New Roman" w:cs="Times New Roman"/>
                <w:b/>
                <w:sz w:val="28"/>
                <w:szCs w:val="28"/>
              </w:rPr>
              <w:t>60 слов</w:t>
            </w:r>
            <w:r w:rsidRPr="003905A5">
              <w:rPr>
                <w:rFonts w:ascii="Times New Roman" w:eastAsia="Calibri" w:hAnsi="Times New Roman" w:cs="Times New Roman"/>
                <w:sz w:val="28"/>
                <w:szCs w:val="28"/>
              </w:rPr>
              <w:t xml:space="preserve">. </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1 балл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Имеются отдельные нарушения логики или абзацного членения текста (1-2 нарушения)</w:t>
            </w:r>
          </w:p>
        </w:tc>
        <w:tc>
          <w:tcPr>
            <w:tcW w:w="1559"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1 балл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В работе имеются 3 - 4 лексические ошибки.</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1 балл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В работе имеются 3 - 4 грамматические ошибки.</w:t>
            </w:r>
          </w:p>
        </w:tc>
        <w:tc>
          <w:tcPr>
            <w:tcW w:w="1735"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1 балл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В работе имеются 1-4 орфографические и/или пунктуационные ошибки.</w:t>
            </w:r>
          </w:p>
        </w:tc>
      </w:tr>
      <w:tr w:rsidR="003905A5" w:rsidRPr="003905A5" w:rsidTr="003905A5">
        <w:trPr>
          <w:trHeight w:val="935"/>
        </w:trPr>
        <w:tc>
          <w:tcPr>
            <w:tcW w:w="3936"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0 баллов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Коммуникативная задача </w:t>
            </w:r>
            <w:r w:rsidRPr="003905A5">
              <w:rPr>
                <w:rFonts w:ascii="Times New Roman" w:eastAsia="Calibri" w:hAnsi="Times New Roman" w:cs="Times New Roman"/>
                <w:b/>
                <w:bCs/>
                <w:sz w:val="28"/>
                <w:szCs w:val="28"/>
              </w:rPr>
              <w:t xml:space="preserve">не </w:t>
            </w:r>
            <w:r w:rsidRPr="003905A5">
              <w:rPr>
                <w:rFonts w:ascii="Times New Roman" w:eastAsia="Calibri" w:hAnsi="Times New Roman" w:cs="Times New Roman"/>
                <w:sz w:val="28"/>
                <w:szCs w:val="28"/>
              </w:rPr>
              <w:t xml:space="preserve">выполнена. Текст не является статьей или содержание написанного текста </w:t>
            </w:r>
            <w:r w:rsidRPr="003905A5">
              <w:rPr>
                <w:rFonts w:ascii="Times New Roman" w:eastAsia="Calibri" w:hAnsi="Times New Roman" w:cs="Times New Roman"/>
                <w:b/>
                <w:bCs/>
                <w:sz w:val="28"/>
                <w:szCs w:val="28"/>
              </w:rPr>
              <w:t xml:space="preserve">не </w:t>
            </w:r>
            <w:r w:rsidRPr="003905A5">
              <w:rPr>
                <w:rFonts w:ascii="Times New Roman" w:eastAsia="Calibri" w:hAnsi="Times New Roman" w:cs="Times New Roman"/>
                <w:sz w:val="28"/>
                <w:szCs w:val="28"/>
              </w:rPr>
              <w:t xml:space="preserve">отвечает заданным параметрам. Или не выполнены 3 перечисленных выше аспекта.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 xml:space="preserve">Или: Объем </w:t>
            </w:r>
            <w:r w:rsidRPr="003905A5">
              <w:rPr>
                <w:rFonts w:ascii="Times New Roman" w:eastAsia="Calibri" w:hAnsi="Times New Roman" w:cs="Times New Roman"/>
                <w:b/>
                <w:sz w:val="28"/>
                <w:szCs w:val="28"/>
              </w:rPr>
              <w:t>менее 60 слов.</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0 баллов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Имеются многочисленные нарушения логики или абзацного членения текста (2 и более нарушения)</w:t>
            </w:r>
          </w:p>
        </w:tc>
        <w:tc>
          <w:tcPr>
            <w:tcW w:w="1559"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0 баллов </w:t>
            </w:r>
          </w:p>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sz w:val="28"/>
                <w:szCs w:val="28"/>
              </w:rPr>
              <w:t xml:space="preserve">В работе имеются многочисленные лексические ошибки (5 и более). </w:t>
            </w:r>
          </w:p>
        </w:tc>
        <w:tc>
          <w:tcPr>
            <w:tcW w:w="1701"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0 баллов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В работе имеются многочисленные грамматические ошибки (5 и более).</w:t>
            </w:r>
          </w:p>
        </w:tc>
        <w:tc>
          <w:tcPr>
            <w:tcW w:w="1735"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
                <w:bCs/>
                <w:sz w:val="28"/>
                <w:szCs w:val="28"/>
              </w:rPr>
              <w:t xml:space="preserve">0 баллов </w:t>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sz w:val="28"/>
                <w:szCs w:val="28"/>
              </w:rPr>
              <w:t>В работе имеются многочисленные орфографические и/или пунктуационные ошибки (5 и более).</w:t>
            </w:r>
          </w:p>
        </w:tc>
      </w:tr>
    </w:tbl>
    <w:p w:rsidR="003905A5" w:rsidRPr="003905A5" w:rsidRDefault="003905A5" w:rsidP="003905A5">
      <w:pPr>
        <w:spacing w:after="0" w:line="240" w:lineRule="auto"/>
        <w:rPr>
          <w:rFonts w:ascii="Times New Roman" w:eastAsia="Calibri" w:hAnsi="Times New Roman" w:cs="Times New Roman"/>
          <w:bCs/>
          <w:sz w:val="28"/>
          <w:szCs w:val="28"/>
        </w:rPr>
      </w:pPr>
    </w:p>
    <w:p w:rsidR="003905A5" w:rsidRPr="003905A5" w:rsidRDefault="003905A5" w:rsidP="003905A5">
      <w:pPr>
        <w:spacing w:after="200" w:line="276" w:lineRule="auto"/>
        <w:rPr>
          <w:rFonts w:ascii="Times New Roman" w:eastAsia="Calibri" w:hAnsi="Times New Roman" w:cs="Times New Roman"/>
          <w:bCs/>
          <w:sz w:val="28"/>
          <w:szCs w:val="28"/>
        </w:rPr>
      </w:pPr>
      <w:r w:rsidRPr="003905A5">
        <w:rPr>
          <w:rFonts w:ascii="Times New Roman" w:eastAsia="Calibri" w:hAnsi="Times New Roman" w:cs="Times New Roman"/>
          <w:bCs/>
          <w:sz w:val="28"/>
          <w:szCs w:val="28"/>
        </w:rPr>
        <w:br w:type="page"/>
      </w:r>
    </w:p>
    <w:p w:rsidR="003905A5" w:rsidRPr="003905A5" w:rsidRDefault="003905A5" w:rsidP="003905A5">
      <w:pPr>
        <w:spacing w:after="0" w:line="240" w:lineRule="auto"/>
        <w:rPr>
          <w:rFonts w:ascii="Times New Roman" w:eastAsia="Calibri" w:hAnsi="Times New Roman" w:cs="Times New Roman"/>
          <w:b/>
          <w:bCs/>
          <w:sz w:val="28"/>
          <w:szCs w:val="28"/>
        </w:rPr>
      </w:pPr>
      <w:r w:rsidRPr="003905A5">
        <w:rPr>
          <w:rFonts w:ascii="Times New Roman" w:eastAsia="Calibri" w:hAnsi="Times New Roman" w:cs="Times New Roman"/>
          <w:b/>
          <w:bCs/>
          <w:sz w:val="28"/>
          <w:szCs w:val="28"/>
        </w:rPr>
        <w:lastRenderedPageBreak/>
        <w:t xml:space="preserve">Ключи и транскрипция текстов для </w:t>
      </w:r>
      <w:proofErr w:type="spellStart"/>
      <w:r w:rsidRPr="003905A5">
        <w:rPr>
          <w:rFonts w:ascii="Times New Roman" w:eastAsia="Calibri" w:hAnsi="Times New Roman" w:cs="Times New Roman"/>
          <w:b/>
          <w:bCs/>
          <w:sz w:val="28"/>
          <w:szCs w:val="28"/>
        </w:rPr>
        <w:t>аудирования</w:t>
      </w:r>
      <w:proofErr w:type="spellEnd"/>
    </w:p>
    <w:p w:rsidR="003905A5" w:rsidRPr="003905A5" w:rsidRDefault="003905A5" w:rsidP="003905A5">
      <w:pPr>
        <w:spacing w:after="0" w:line="240" w:lineRule="auto"/>
        <w:jc w:val="center"/>
        <w:rPr>
          <w:rFonts w:ascii="Times New Roman" w:eastAsia="Calibri" w:hAnsi="Times New Roman" w:cs="Times New Roman"/>
          <w:b/>
          <w:bCs/>
          <w:sz w:val="28"/>
          <w:szCs w:val="28"/>
        </w:rPr>
      </w:pPr>
    </w:p>
    <w:p w:rsidR="003905A5" w:rsidRPr="003905A5" w:rsidRDefault="003905A5" w:rsidP="003905A5">
      <w:pPr>
        <w:spacing w:after="0" w:line="240" w:lineRule="auto"/>
        <w:jc w:val="center"/>
        <w:rPr>
          <w:rFonts w:ascii="Times New Roman" w:eastAsia="Calibri" w:hAnsi="Times New Roman" w:cs="Times New Roman"/>
          <w:b/>
          <w:bCs/>
          <w:sz w:val="28"/>
          <w:szCs w:val="28"/>
          <w:lang w:val="en-US"/>
        </w:rPr>
      </w:pPr>
      <w:r w:rsidRPr="003905A5">
        <w:rPr>
          <w:rFonts w:ascii="Times New Roman" w:eastAsia="Calibri" w:hAnsi="Times New Roman" w:cs="Times New Roman"/>
          <w:b/>
          <w:bCs/>
          <w:sz w:val="28"/>
          <w:szCs w:val="28"/>
          <w:lang w:val="en-US"/>
        </w:rPr>
        <w:t>Listening (Script)</w:t>
      </w:r>
    </w:p>
    <w:p w:rsidR="003905A5" w:rsidRPr="003905A5" w:rsidRDefault="003905A5" w:rsidP="003905A5">
      <w:pPr>
        <w:spacing w:after="0" w:line="240" w:lineRule="auto"/>
        <w:rPr>
          <w:rFonts w:ascii="Times New Roman" w:eastAsia="Calibri" w:hAnsi="Times New Roman" w:cs="Times New Roman"/>
          <w:sz w:val="28"/>
          <w:szCs w:val="28"/>
          <w:lang w:val="en-US"/>
        </w:rPr>
      </w:pPr>
    </w:p>
    <w:p w:rsidR="003905A5" w:rsidRPr="003905A5" w:rsidRDefault="003905A5" w:rsidP="003905A5">
      <w:pPr>
        <w:tabs>
          <w:tab w:val="left" w:pos="8418"/>
        </w:tabs>
        <w:spacing w:after="0" w:line="240" w:lineRule="auto"/>
        <w:jc w:val="center"/>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Do You Wear Glasses?</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 xml:space="preserve">No one knows when and where people first wore glasses. Europeans probably began wearing them in the 13th century. Marco Polo, an Italian trader and </w:t>
      </w:r>
      <w:proofErr w:type="spellStart"/>
      <w:r w:rsidRPr="003905A5">
        <w:rPr>
          <w:rFonts w:ascii="Times New Roman" w:eastAsia="Calibri" w:hAnsi="Times New Roman" w:cs="Times New Roman"/>
          <w:bCs/>
          <w:sz w:val="28"/>
          <w:szCs w:val="28"/>
          <w:lang w:val="en-US"/>
        </w:rPr>
        <w:t>traveller</w:t>
      </w:r>
      <w:proofErr w:type="spellEnd"/>
      <w:r w:rsidRPr="003905A5">
        <w:rPr>
          <w:rFonts w:ascii="Times New Roman" w:eastAsia="Calibri" w:hAnsi="Times New Roman" w:cs="Times New Roman"/>
          <w:bCs/>
          <w:sz w:val="28"/>
          <w:szCs w:val="28"/>
          <w:lang w:val="en-US"/>
        </w:rPr>
        <w:t>, reported that he saw people wearing glasses in China in 1275.</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 xml:space="preserve">In the 19th </w:t>
      </w:r>
      <w:proofErr w:type="gramStart"/>
      <w:r w:rsidRPr="003905A5">
        <w:rPr>
          <w:rFonts w:ascii="Times New Roman" w:eastAsia="Calibri" w:hAnsi="Times New Roman" w:cs="Times New Roman"/>
          <w:bCs/>
          <w:sz w:val="28"/>
          <w:szCs w:val="28"/>
          <w:lang w:val="en-US"/>
        </w:rPr>
        <w:t>century</w:t>
      </w:r>
      <w:proofErr w:type="gramEnd"/>
      <w:r w:rsidRPr="003905A5">
        <w:rPr>
          <w:rFonts w:ascii="Times New Roman" w:eastAsia="Calibri" w:hAnsi="Times New Roman" w:cs="Times New Roman"/>
          <w:bCs/>
          <w:sz w:val="28"/>
          <w:szCs w:val="28"/>
          <w:lang w:val="en-US"/>
        </w:rPr>
        <w:t xml:space="preserve"> shops sold both new and used glasses. People simply came to the shops and tried on glasses until they found the pair that helped them to see better and looked nicer on their faces.</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 xml:space="preserve">In those </w:t>
      </w:r>
      <w:proofErr w:type="gramStart"/>
      <w:r w:rsidRPr="003905A5">
        <w:rPr>
          <w:rFonts w:ascii="Times New Roman" w:eastAsia="Calibri" w:hAnsi="Times New Roman" w:cs="Times New Roman"/>
          <w:bCs/>
          <w:sz w:val="28"/>
          <w:szCs w:val="28"/>
          <w:lang w:val="en-US"/>
        </w:rPr>
        <w:t>days</w:t>
      </w:r>
      <w:proofErr w:type="gramEnd"/>
      <w:r w:rsidRPr="003905A5">
        <w:rPr>
          <w:rFonts w:ascii="Times New Roman" w:eastAsia="Calibri" w:hAnsi="Times New Roman" w:cs="Times New Roman"/>
          <w:bCs/>
          <w:sz w:val="28"/>
          <w:szCs w:val="28"/>
          <w:lang w:val="en-US"/>
        </w:rPr>
        <w:t xml:space="preserve"> no one liked wearing glasses because they were unfashionable and rather expensive. Women who needed glasses tried to look as fashionable as possible by carrying lorgnettes, glass lenses attached to fancy handles.</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 xml:space="preserve">By the turn of the 20th </w:t>
      </w:r>
      <w:proofErr w:type="gramStart"/>
      <w:r w:rsidRPr="003905A5">
        <w:rPr>
          <w:rFonts w:ascii="Times New Roman" w:eastAsia="Calibri" w:hAnsi="Times New Roman" w:cs="Times New Roman"/>
          <w:bCs/>
          <w:sz w:val="28"/>
          <w:szCs w:val="28"/>
          <w:lang w:val="en-US"/>
        </w:rPr>
        <w:t>century</w:t>
      </w:r>
      <w:proofErr w:type="gramEnd"/>
      <w:r w:rsidRPr="003905A5">
        <w:rPr>
          <w:rFonts w:ascii="Times New Roman" w:eastAsia="Calibri" w:hAnsi="Times New Roman" w:cs="Times New Roman"/>
          <w:bCs/>
          <w:sz w:val="28"/>
          <w:szCs w:val="28"/>
          <w:lang w:val="en-US"/>
        </w:rPr>
        <w:t xml:space="preserve"> people’s eyes began to get more attention. Women’s glasses became more popular. Some people say that it happened because women wanted to drive cars that had just appeared. If a woman with poor eyesight wanted to drive, she had no choice but to wear her glasses.</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After World War II, eyeglasses took a giant step from looking strange and funny to looking wonderful. It happened thanks to new plastic frames which replaced heavy metal ones.</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 xml:space="preserve">Today glasses have become </w:t>
      </w:r>
      <w:proofErr w:type="gramStart"/>
      <w:r w:rsidRPr="003905A5">
        <w:rPr>
          <w:rFonts w:ascii="Times New Roman" w:eastAsia="Calibri" w:hAnsi="Times New Roman" w:cs="Times New Roman"/>
          <w:bCs/>
          <w:sz w:val="28"/>
          <w:szCs w:val="28"/>
          <w:lang w:val="en-US"/>
        </w:rPr>
        <w:t>really fashionable</w:t>
      </w:r>
      <w:proofErr w:type="gramEnd"/>
      <w:r w:rsidRPr="003905A5">
        <w:rPr>
          <w:rFonts w:ascii="Times New Roman" w:eastAsia="Calibri" w:hAnsi="Times New Roman" w:cs="Times New Roman"/>
          <w:bCs/>
          <w:sz w:val="28"/>
          <w:szCs w:val="28"/>
          <w:lang w:val="en-US"/>
        </w:rPr>
        <w:t xml:space="preserve">. More and more people wear them. The frames are lighter than ever and they </w:t>
      </w:r>
      <w:proofErr w:type="gramStart"/>
      <w:r w:rsidRPr="003905A5">
        <w:rPr>
          <w:rFonts w:ascii="Times New Roman" w:eastAsia="Calibri" w:hAnsi="Times New Roman" w:cs="Times New Roman"/>
          <w:bCs/>
          <w:sz w:val="28"/>
          <w:szCs w:val="28"/>
          <w:lang w:val="en-US"/>
        </w:rPr>
        <w:t>are made</w:t>
      </w:r>
      <w:proofErr w:type="gramEnd"/>
      <w:r w:rsidRPr="003905A5">
        <w:rPr>
          <w:rFonts w:ascii="Times New Roman" w:eastAsia="Calibri" w:hAnsi="Times New Roman" w:cs="Times New Roman"/>
          <w:bCs/>
          <w:sz w:val="28"/>
          <w:szCs w:val="28"/>
          <w:lang w:val="en-US"/>
        </w:rPr>
        <w:t xml:space="preserve"> in different shapes, styles and </w:t>
      </w:r>
      <w:proofErr w:type="spellStart"/>
      <w:r w:rsidRPr="003905A5">
        <w:rPr>
          <w:rFonts w:ascii="Times New Roman" w:eastAsia="Calibri" w:hAnsi="Times New Roman" w:cs="Times New Roman"/>
          <w:bCs/>
          <w:sz w:val="28"/>
          <w:szCs w:val="28"/>
          <w:lang w:val="en-US"/>
        </w:rPr>
        <w:t>colours</w:t>
      </w:r>
      <w:proofErr w:type="spellEnd"/>
      <w:r w:rsidRPr="003905A5">
        <w:rPr>
          <w:rFonts w:ascii="Times New Roman" w:eastAsia="Calibri" w:hAnsi="Times New Roman" w:cs="Times New Roman"/>
          <w:bCs/>
          <w:sz w:val="28"/>
          <w:szCs w:val="28"/>
          <w:lang w:val="en-US"/>
        </w:rPr>
        <w:t xml:space="preserve">. If you wear glasses, you are in great company as every fourth person in the world does it. In fact, you are in company with Queen Elizabeth II, the actors Ann Hathaway, Jennifer </w:t>
      </w:r>
      <w:proofErr w:type="spellStart"/>
      <w:r w:rsidRPr="003905A5">
        <w:rPr>
          <w:rFonts w:ascii="Times New Roman" w:eastAsia="Calibri" w:hAnsi="Times New Roman" w:cs="Times New Roman"/>
          <w:bCs/>
          <w:sz w:val="28"/>
          <w:szCs w:val="28"/>
          <w:lang w:val="en-US"/>
        </w:rPr>
        <w:t>Annyston</w:t>
      </w:r>
      <w:proofErr w:type="spellEnd"/>
      <w:r w:rsidRPr="003905A5">
        <w:rPr>
          <w:rFonts w:ascii="Times New Roman" w:eastAsia="Calibri" w:hAnsi="Times New Roman" w:cs="Times New Roman"/>
          <w:bCs/>
          <w:sz w:val="28"/>
          <w:szCs w:val="28"/>
          <w:lang w:val="en-US"/>
        </w:rPr>
        <w:t xml:space="preserve"> and Johnny Depp, the footballer David Beckham and many others.</w:t>
      </w:r>
    </w:p>
    <w:p w:rsidR="003905A5" w:rsidRPr="003905A5" w:rsidRDefault="003905A5" w:rsidP="003905A5">
      <w:pPr>
        <w:tabs>
          <w:tab w:val="left" w:pos="8418"/>
        </w:tabs>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 xml:space="preserve">Nowadays some people buy glasses even if they </w:t>
      </w:r>
      <w:proofErr w:type="gramStart"/>
      <w:r w:rsidRPr="003905A5">
        <w:rPr>
          <w:rFonts w:ascii="Times New Roman" w:eastAsia="Calibri" w:hAnsi="Times New Roman" w:cs="Times New Roman"/>
          <w:bCs/>
          <w:sz w:val="28"/>
          <w:szCs w:val="28"/>
          <w:lang w:val="en-US"/>
        </w:rPr>
        <w:t>don’t</w:t>
      </w:r>
      <w:proofErr w:type="gramEnd"/>
      <w:r w:rsidRPr="003905A5">
        <w:rPr>
          <w:rFonts w:ascii="Times New Roman" w:eastAsia="Calibri" w:hAnsi="Times New Roman" w:cs="Times New Roman"/>
          <w:bCs/>
          <w:sz w:val="28"/>
          <w:szCs w:val="28"/>
          <w:lang w:val="en-US"/>
        </w:rPr>
        <w:t xml:space="preserve"> need them because they think that they look better or more intellectual wearing glasses than without them.</w:t>
      </w:r>
    </w:p>
    <w:p w:rsidR="003905A5" w:rsidRPr="003905A5" w:rsidRDefault="003905A5" w:rsidP="003905A5">
      <w:pPr>
        <w:spacing w:after="200" w:line="276"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br w:type="page"/>
      </w:r>
    </w:p>
    <w:p w:rsidR="003905A5" w:rsidRPr="003905A5" w:rsidRDefault="003905A5" w:rsidP="003905A5">
      <w:pPr>
        <w:spacing w:after="0" w:line="240" w:lineRule="auto"/>
        <w:rPr>
          <w:rFonts w:ascii="Times New Roman" w:eastAsia="Calibri" w:hAnsi="Times New Roman" w:cs="Times New Roman"/>
          <w:b/>
          <w:bCs/>
          <w:sz w:val="28"/>
          <w:szCs w:val="28"/>
          <w:lang w:val="en-US"/>
        </w:rPr>
      </w:pPr>
      <w:r w:rsidRPr="003905A5">
        <w:rPr>
          <w:rFonts w:ascii="Times New Roman" w:eastAsia="Calibri" w:hAnsi="Times New Roman" w:cs="Times New Roman"/>
          <w:b/>
          <w:bCs/>
          <w:sz w:val="28"/>
          <w:szCs w:val="28"/>
          <w:lang w:val="en-US"/>
        </w:rPr>
        <w:lastRenderedPageBreak/>
        <w:t>LISTENING</w:t>
      </w:r>
    </w:p>
    <w:tbl>
      <w:tblPr>
        <w:tblW w:w="0" w:type="auto"/>
        <w:tblCellMar>
          <w:top w:w="15" w:type="dxa"/>
          <w:left w:w="15" w:type="dxa"/>
          <w:bottom w:w="15" w:type="dxa"/>
          <w:right w:w="15" w:type="dxa"/>
        </w:tblCellMar>
        <w:tblLook w:val="04A0" w:firstRow="1" w:lastRow="0" w:firstColumn="1" w:lastColumn="0" w:noHBand="0" w:noVBand="1"/>
      </w:tblPr>
      <w:tblGrid>
        <w:gridCol w:w="584"/>
        <w:gridCol w:w="584"/>
        <w:gridCol w:w="584"/>
        <w:gridCol w:w="584"/>
        <w:gridCol w:w="584"/>
        <w:gridCol w:w="584"/>
      </w:tblGrid>
      <w:tr w:rsidR="003905A5" w:rsidRPr="003905A5" w:rsidTr="004A6A91">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1</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2</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3</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4</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5</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6</w:t>
            </w:r>
          </w:p>
        </w:tc>
      </w:tr>
      <w:tr w:rsidR="003905A5" w:rsidRPr="003905A5" w:rsidTr="004A6A91">
        <w:trPr>
          <w:trHeight w:val="182"/>
        </w:trPr>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 D</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D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C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A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B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C </w:t>
            </w:r>
          </w:p>
        </w:tc>
      </w:tr>
    </w:tbl>
    <w:p w:rsidR="003905A5" w:rsidRPr="003905A5" w:rsidRDefault="003905A5" w:rsidP="003905A5">
      <w:pPr>
        <w:spacing w:after="0" w:line="240" w:lineRule="auto"/>
        <w:rPr>
          <w:rFonts w:ascii="Times New Roman" w:eastAsia="Calibri" w:hAnsi="Times New Roman" w:cs="Times New Roman"/>
          <w:b/>
          <w:sz w:val="28"/>
          <w:szCs w:val="28"/>
          <w:lang w:val="en-US"/>
        </w:rPr>
      </w:pPr>
    </w:p>
    <w:p w:rsidR="003905A5" w:rsidRPr="003905A5" w:rsidRDefault="003905A5" w:rsidP="003905A5">
      <w:pPr>
        <w:spacing w:after="0" w:line="240" w:lineRule="auto"/>
        <w:rPr>
          <w:rFonts w:ascii="Times New Roman" w:eastAsia="Calibri" w:hAnsi="Times New Roman" w:cs="Times New Roman"/>
          <w:b/>
          <w:sz w:val="28"/>
          <w:szCs w:val="28"/>
          <w:lang w:val="en-US"/>
        </w:rPr>
      </w:pPr>
      <w:r w:rsidRPr="003905A5">
        <w:rPr>
          <w:rFonts w:ascii="Times New Roman" w:eastAsia="Calibri" w:hAnsi="Times New Roman" w:cs="Times New Roman"/>
          <w:b/>
          <w:sz w:val="28"/>
          <w:szCs w:val="28"/>
          <w:lang w:val="en-US"/>
        </w:rPr>
        <w:t>READING</w:t>
      </w:r>
    </w:p>
    <w:tbl>
      <w:tblPr>
        <w:tblW w:w="0" w:type="auto"/>
        <w:tblCellMar>
          <w:top w:w="15" w:type="dxa"/>
          <w:left w:w="15" w:type="dxa"/>
          <w:bottom w:w="15" w:type="dxa"/>
          <w:right w:w="15" w:type="dxa"/>
        </w:tblCellMar>
        <w:tblLook w:val="04A0" w:firstRow="1" w:lastRow="0" w:firstColumn="1" w:lastColumn="0" w:noHBand="0" w:noVBand="1"/>
      </w:tblPr>
      <w:tblGrid>
        <w:gridCol w:w="584"/>
        <w:gridCol w:w="584"/>
        <w:gridCol w:w="584"/>
        <w:gridCol w:w="584"/>
        <w:gridCol w:w="584"/>
        <w:gridCol w:w="584"/>
        <w:gridCol w:w="584"/>
      </w:tblGrid>
      <w:tr w:rsidR="003905A5" w:rsidRPr="003905A5" w:rsidTr="004A6A91">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1</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2</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3</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4</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5</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6</w:t>
            </w:r>
          </w:p>
        </w:tc>
        <w:tc>
          <w:tcPr>
            <w:tcW w:w="584" w:type="dxa"/>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7</w:t>
            </w:r>
          </w:p>
        </w:tc>
      </w:tr>
      <w:tr w:rsidR="003905A5" w:rsidRPr="003905A5" w:rsidTr="004A6A91">
        <w:trPr>
          <w:trHeight w:val="182"/>
        </w:trPr>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 C</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G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A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E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H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B </w:t>
            </w:r>
          </w:p>
        </w:tc>
        <w:tc>
          <w:tcPr>
            <w:tcW w:w="0" w:type="auto"/>
            <w:tcBorders>
              <w:top w:val="single" w:sz="4" w:space="0" w:color="000000"/>
              <w:left w:val="single" w:sz="4" w:space="0" w:color="000000"/>
              <w:bottom w:val="single" w:sz="4" w:space="0" w:color="000000"/>
              <w:right w:val="single" w:sz="4" w:space="0" w:color="000000"/>
            </w:tcBorders>
            <w:tcMar>
              <w:top w:w="52" w:type="dxa"/>
              <w:left w:w="52" w:type="dxa"/>
              <w:bottom w:w="52" w:type="dxa"/>
              <w:right w:w="52" w:type="dxa"/>
            </w:tcMar>
            <w:vAlign w:val="center"/>
            <w:hideMark/>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F </w:t>
            </w:r>
          </w:p>
        </w:tc>
      </w:tr>
    </w:tbl>
    <w:p w:rsidR="003905A5" w:rsidRPr="003905A5" w:rsidRDefault="003905A5" w:rsidP="003905A5">
      <w:pPr>
        <w:spacing w:after="0" w:line="240" w:lineRule="auto"/>
        <w:rPr>
          <w:rFonts w:ascii="Times New Roman" w:eastAsia="Calibri" w:hAnsi="Times New Roman" w:cs="Times New Roman"/>
          <w:b/>
          <w:sz w:val="28"/>
          <w:szCs w:val="28"/>
          <w:lang w:val="en-US"/>
        </w:rPr>
      </w:pPr>
    </w:p>
    <w:p w:rsidR="003905A5" w:rsidRPr="003905A5" w:rsidRDefault="003905A5" w:rsidP="003905A5">
      <w:pPr>
        <w:spacing w:after="0" w:line="240" w:lineRule="auto"/>
        <w:rPr>
          <w:rFonts w:ascii="Times New Roman" w:eastAsia="Calibri" w:hAnsi="Times New Roman" w:cs="Times New Roman"/>
          <w:b/>
          <w:sz w:val="28"/>
          <w:szCs w:val="28"/>
          <w:lang w:val="en-US"/>
        </w:rPr>
      </w:pPr>
      <w:r w:rsidRPr="003905A5">
        <w:rPr>
          <w:rFonts w:ascii="Times New Roman" w:eastAsia="Calibri" w:hAnsi="Times New Roman" w:cs="Times New Roman"/>
          <w:b/>
          <w:sz w:val="28"/>
          <w:szCs w:val="28"/>
          <w:lang w:val="en-US"/>
        </w:rPr>
        <w:t>USE OF ENGLISH</w:t>
      </w:r>
    </w:p>
    <w:p w:rsidR="003905A5" w:rsidRPr="003905A5" w:rsidRDefault="003905A5" w:rsidP="003905A5">
      <w:pPr>
        <w:spacing w:after="0" w:line="240" w:lineRule="auto"/>
        <w:rPr>
          <w:rFonts w:ascii="Times New Roman" w:eastAsia="Calibri" w:hAnsi="Times New Roman" w:cs="Times New Roman"/>
          <w:b/>
          <w:sz w:val="28"/>
          <w:szCs w:val="28"/>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3460"/>
      </w:tblGrid>
      <w:tr w:rsidR="003905A5" w:rsidRPr="003905A5" w:rsidTr="004A6A91">
        <w:trPr>
          <w:trHeight w:val="107"/>
        </w:trPr>
        <w:tc>
          <w:tcPr>
            <w:tcW w:w="4503" w:type="dxa"/>
            <w:gridSpan w:val="2"/>
          </w:tcPr>
          <w:p w:rsidR="003905A5" w:rsidRPr="003905A5" w:rsidRDefault="003905A5" w:rsidP="003905A5">
            <w:pPr>
              <w:spacing w:after="0" w:line="240" w:lineRule="auto"/>
              <w:jc w:val="center"/>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Task 1</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rPr>
            </w:pPr>
            <w:r w:rsidRPr="003905A5">
              <w:rPr>
                <w:rFonts w:ascii="Times New Roman" w:eastAsia="Calibri" w:hAnsi="Times New Roman" w:cs="Times New Roman"/>
                <w:bCs/>
                <w:sz w:val="28"/>
                <w:szCs w:val="28"/>
              </w:rPr>
              <w:t>1</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invention</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2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proof</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3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festival</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4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protection</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5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inventor</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6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discovery</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7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happiness</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8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responsibility</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9</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feeling</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10</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formation</w:t>
            </w:r>
          </w:p>
        </w:tc>
      </w:tr>
      <w:tr w:rsidR="003905A5" w:rsidRPr="003905A5" w:rsidTr="004A6A91">
        <w:trPr>
          <w:trHeight w:val="107"/>
        </w:trPr>
        <w:tc>
          <w:tcPr>
            <w:tcW w:w="4503" w:type="dxa"/>
            <w:gridSpan w:val="2"/>
          </w:tcPr>
          <w:p w:rsidR="003905A5" w:rsidRPr="003905A5" w:rsidRDefault="003905A5" w:rsidP="003905A5">
            <w:pPr>
              <w:spacing w:after="0" w:line="240" w:lineRule="auto"/>
              <w:jc w:val="center"/>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Task 2</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of</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2</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with/in</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3</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more</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4</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let</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5</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whatever</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6</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to</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7</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into</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8</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a</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9</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their</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10</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for</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11</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when/where</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12</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in</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13</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until/till</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14</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whose</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15</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are</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16</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many</w:t>
            </w:r>
          </w:p>
        </w:tc>
      </w:tr>
    </w:tbl>
    <w:tbl>
      <w:tblPr>
        <w:tblpPr w:leftFromText="180" w:rightFromText="180" w:vertAnchor="text" w:horzAnchor="page" w:tblpX="5591" w:tblpY="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3460"/>
      </w:tblGrid>
      <w:tr w:rsidR="003905A5" w:rsidRPr="003905A5" w:rsidTr="004A6A91">
        <w:trPr>
          <w:trHeight w:val="107"/>
        </w:trPr>
        <w:tc>
          <w:tcPr>
            <w:tcW w:w="4503" w:type="dxa"/>
            <w:gridSpan w:val="2"/>
          </w:tcPr>
          <w:p w:rsidR="003905A5" w:rsidRPr="003905A5" w:rsidRDefault="003905A5" w:rsidP="003905A5">
            <w:pPr>
              <w:spacing w:after="0" w:line="240" w:lineRule="auto"/>
              <w:jc w:val="center"/>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Task 3</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rPr>
            </w:pPr>
            <w:r w:rsidRPr="003905A5">
              <w:rPr>
                <w:rFonts w:ascii="Times New Roman" w:eastAsia="Calibri" w:hAnsi="Times New Roman" w:cs="Times New Roman"/>
                <w:bCs/>
                <w:sz w:val="28"/>
                <w:szCs w:val="28"/>
              </w:rPr>
              <w:t>1</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tall</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2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already</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3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drop</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4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listen</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5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anything</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6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hard</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7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past</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sz w:val="28"/>
                <w:szCs w:val="28"/>
              </w:rPr>
            </w:pPr>
            <w:r w:rsidRPr="003905A5">
              <w:rPr>
                <w:rFonts w:ascii="Times New Roman" w:eastAsia="Calibri" w:hAnsi="Times New Roman" w:cs="Times New Roman"/>
                <w:bCs/>
                <w:sz w:val="28"/>
                <w:szCs w:val="28"/>
              </w:rPr>
              <w:t xml:space="preserve">8 </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fluently</w:t>
            </w:r>
          </w:p>
        </w:tc>
      </w:tr>
      <w:tr w:rsidR="003905A5" w:rsidRPr="003905A5" w:rsidTr="004A6A91">
        <w:trPr>
          <w:trHeight w:val="107"/>
        </w:trPr>
        <w:tc>
          <w:tcPr>
            <w:tcW w:w="4503" w:type="dxa"/>
            <w:gridSpan w:val="2"/>
          </w:tcPr>
          <w:p w:rsidR="003905A5" w:rsidRPr="003905A5" w:rsidRDefault="003905A5" w:rsidP="003905A5">
            <w:pPr>
              <w:spacing w:after="0" w:line="240" w:lineRule="auto"/>
              <w:jc w:val="center"/>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Task 4</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1</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did not succeed in persuading</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2</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may have gone</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3</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only one/employee who did not</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4</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no chance of winning/ to win</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5</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would not have got</w:t>
            </w:r>
          </w:p>
        </w:tc>
      </w:tr>
      <w:tr w:rsidR="003905A5" w:rsidRPr="003905A5" w:rsidTr="004A6A91">
        <w:trPr>
          <w:trHeight w:val="107"/>
        </w:trPr>
        <w:tc>
          <w:tcPr>
            <w:tcW w:w="1043" w:type="dxa"/>
          </w:tcPr>
          <w:p w:rsidR="003905A5" w:rsidRPr="003905A5" w:rsidRDefault="003905A5" w:rsidP="003905A5">
            <w:pPr>
              <w:spacing w:after="0" w:line="240" w:lineRule="auto"/>
              <w:rPr>
                <w:rFonts w:ascii="Times New Roman" w:eastAsia="Calibri" w:hAnsi="Times New Roman" w:cs="Times New Roman"/>
                <w:bCs/>
                <w:sz w:val="28"/>
                <w:szCs w:val="28"/>
                <w:lang w:val="en-US"/>
              </w:rPr>
            </w:pPr>
            <w:r w:rsidRPr="003905A5">
              <w:rPr>
                <w:rFonts w:ascii="Times New Roman" w:eastAsia="Calibri" w:hAnsi="Times New Roman" w:cs="Times New Roman"/>
                <w:bCs/>
                <w:sz w:val="28"/>
                <w:szCs w:val="28"/>
                <w:lang w:val="en-US"/>
              </w:rPr>
              <w:t>6</w:t>
            </w:r>
          </w:p>
        </w:tc>
        <w:tc>
          <w:tcPr>
            <w:tcW w:w="3460" w:type="dxa"/>
          </w:tcPr>
          <w:p w:rsidR="003905A5" w:rsidRPr="003905A5" w:rsidRDefault="003905A5" w:rsidP="003905A5">
            <w:pPr>
              <w:spacing w:after="0" w:line="240" w:lineRule="auto"/>
              <w:rPr>
                <w:rFonts w:ascii="Times New Roman" w:eastAsia="Calibri" w:hAnsi="Times New Roman" w:cs="Times New Roman"/>
                <w:sz w:val="28"/>
                <w:szCs w:val="28"/>
                <w:lang w:val="en-US"/>
              </w:rPr>
            </w:pPr>
            <w:r w:rsidRPr="003905A5">
              <w:rPr>
                <w:rFonts w:ascii="Times New Roman" w:eastAsia="Calibri" w:hAnsi="Times New Roman" w:cs="Times New Roman"/>
                <w:sz w:val="28"/>
                <w:szCs w:val="28"/>
                <w:lang w:val="en-US"/>
              </w:rPr>
              <w:t>spite of not having</w:t>
            </w:r>
          </w:p>
        </w:tc>
      </w:tr>
    </w:tbl>
    <w:p w:rsidR="005841A2" w:rsidRDefault="005841A2" w:rsidP="003905A5"/>
    <w:sectPr w:rsidR="005841A2" w:rsidSect="003905A5">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A5"/>
    <w:rsid w:val="003905A5"/>
    <w:rsid w:val="00584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87EABA-6B19-440B-85C6-BEE58FB6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880</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2019-09-27T06:47:00Z</dcterms:created>
  <dcterms:modified xsi:type="dcterms:W3CDTF">2019-09-27T06:57:00Z</dcterms:modified>
</cp:coreProperties>
</file>